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8E0" w:rsidRPr="00DE10AC" w:rsidRDefault="003038E0" w:rsidP="003038E0">
      <w:pPr>
        <w:pStyle w:val="a5"/>
        <w:tabs>
          <w:tab w:val="left" w:pos="0"/>
        </w:tabs>
        <w:spacing w:line="19" w:lineRule="atLeast"/>
        <w:ind w:left="567" w:right="-1"/>
        <w:rPr>
          <w:b/>
          <w:bCs/>
          <w:sz w:val="22"/>
          <w:szCs w:val="22"/>
        </w:rPr>
      </w:pPr>
      <w:r w:rsidRPr="00DE10AC">
        <w:rPr>
          <w:b/>
          <w:bCs/>
          <w:sz w:val="22"/>
          <w:szCs w:val="22"/>
        </w:rPr>
        <w:t xml:space="preserve">Проект </w:t>
      </w:r>
    </w:p>
    <w:p w:rsidR="00F744D3" w:rsidRPr="00DE10AC" w:rsidRDefault="003038E0" w:rsidP="00F744D3">
      <w:pPr>
        <w:pStyle w:val="a5"/>
        <w:tabs>
          <w:tab w:val="left" w:pos="0"/>
        </w:tabs>
        <w:spacing w:line="19" w:lineRule="atLeast"/>
        <w:ind w:left="567" w:right="-1"/>
        <w:rPr>
          <w:b/>
          <w:bCs/>
          <w:sz w:val="22"/>
          <w:szCs w:val="22"/>
        </w:rPr>
      </w:pPr>
      <w:r w:rsidRPr="00DE10AC">
        <w:rPr>
          <w:b/>
          <w:bCs/>
          <w:sz w:val="22"/>
          <w:szCs w:val="22"/>
        </w:rPr>
        <w:t xml:space="preserve">договора </w:t>
      </w:r>
      <w:r w:rsidR="00F744D3" w:rsidRPr="00DE10AC">
        <w:rPr>
          <w:b/>
          <w:bCs/>
          <w:sz w:val="22"/>
          <w:szCs w:val="22"/>
        </w:rPr>
        <w:t>продажи доли в уставном капитале общества с ограниченной</w:t>
      </w:r>
    </w:p>
    <w:p w:rsidR="00F744D3" w:rsidRPr="00DE10AC" w:rsidRDefault="00F744D3" w:rsidP="00F744D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E10AC">
        <w:rPr>
          <w:rFonts w:ascii="Times New Roman" w:hAnsi="Times New Roman" w:cs="Times New Roman"/>
          <w:b/>
          <w:bCs/>
          <w:sz w:val="22"/>
          <w:szCs w:val="22"/>
        </w:rPr>
        <w:t>ответственностью участником общества третьему лицу</w:t>
      </w:r>
    </w:p>
    <w:p w:rsidR="003038E0" w:rsidRPr="00DE10AC" w:rsidRDefault="003038E0" w:rsidP="003038E0">
      <w:pPr>
        <w:pStyle w:val="a5"/>
        <w:tabs>
          <w:tab w:val="left" w:pos="0"/>
        </w:tabs>
        <w:spacing w:line="19" w:lineRule="atLeast"/>
        <w:ind w:left="567" w:right="-1"/>
        <w:rPr>
          <w:b/>
          <w:bCs/>
          <w:sz w:val="22"/>
          <w:szCs w:val="22"/>
        </w:rPr>
      </w:pPr>
      <w:r w:rsidRPr="00DE10AC">
        <w:rPr>
          <w:b/>
          <w:bCs/>
          <w:sz w:val="22"/>
          <w:szCs w:val="22"/>
        </w:rPr>
        <w:t xml:space="preserve"> </w:t>
      </w:r>
    </w:p>
    <w:p w:rsidR="003038E0" w:rsidRPr="00DE10AC" w:rsidRDefault="003038E0" w:rsidP="003038E0">
      <w:pPr>
        <w:tabs>
          <w:tab w:val="left" w:pos="1080"/>
          <w:tab w:val="left" w:pos="6379"/>
          <w:tab w:val="left" w:pos="7655"/>
        </w:tabs>
        <w:spacing w:line="19" w:lineRule="atLeast"/>
        <w:ind w:left="567"/>
        <w:rPr>
          <w:sz w:val="22"/>
          <w:szCs w:val="22"/>
        </w:rPr>
      </w:pPr>
      <w:r w:rsidRPr="00DE10AC">
        <w:rPr>
          <w:sz w:val="22"/>
          <w:szCs w:val="22"/>
        </w:rPr>
        <w:t>г. Москва</w:t>
      </w:r>
      <w:r w:rsidRPr="00DE10AC">
        <w:rPr>
          <w:sz w:val="22"/>
          <w:szCs w:val="22"/>
        </w:rPr>
        <w:tab/>
        <w:t xml:space="preserve"> «___» ________ 201</w:t>
      </w:r>
      <w:r w:rsidR="00DB2D87">
        <w:rPr>
          <w:sz w:val="22"/>
          <w:szCs w:val="22"/>
        </w:rPr>
        <w:t>8</w:t>
      </w:r>
      <w:r w:rsidRPr="00DE10AC">
        <w:rPr>
          <w:sz w:val="22"/>
          <w:szCs w:val="22"/>
        </w:rPr>
        <w:t xml:space="preserve"> года</w:t>
      </w:r>
    </w:p>
    <w:p w:rsidR="003038E0" w:rsidRPr="00DE10AC" w:rsidRDefault="003038E0" w:rsidP="003038E0">
      <w:pPr>
        <w:tabs>
          <w:tab w:val="left" w:pos="1080"/>
        </w:tabs>
        <w:spacing w:line="19" w:lineRule="atLeast"/>
        <w:jc w:val="center"/>
        <w:rPr>
          <w:sz w:val="22"/>
          <w:szCs w:val="22"/>
        </w:rPr>
      </w:pPr>
    </w:p>
    <w:p w:rsidR="003038E0" w:rsidRPr="00DE10AC" w:rsidRDefault="00EB097E" w:rsidP="003038E0">
      <w:pPr>
        <w:tabs>
          <w:tab w:val="num" w:pos="0"/>
          <w:tab w:val="left" w:pos="567"/>
        </w:tabs>
        <w:ind w:firstLine="851"/>
        <w:jc w:val="both"/>
        <w:rPr>
          <w:bCs/>
          <w:sz w:val="22"/>
          <w:szCs w:val="22"/>
        </w:rPr>
      </w:pPr>
      <w:r w:rsidRPr="00EB097E">
        <w:rPr>
          <w:b/>
          <w:sz w:val="22"/>
          <w:szCs w:val="22"/>
        </w:rPr>
        <w:t xml:space="preserve">Базарнов Алексей Владимирович, </w:t>
      </w:r>
      <w:r w:rsidRPr="00BB0A30">
        <w:rPr>
          <w:sz w:val="22"/>
          <w:szCs w:val="22"/>
        </w:rPr>
        <w:t>являющийся финансовым управляющим Пойманова Сергея Петровича, действующий на основании решения Арбитражного суда Московской области от 21.06.2016 года по делу № А41-78484/15</w:t>
      </w:r>
      <w:r>
        <w:rPr>
          <w:sz w:val="22"/>
          <w:szCs w:val="22"/>
        </w:rPr>
        <w:t>, именуемый</w:t>
      </w:r>
      <w:r w:rsidR="003038E0" w:rsidRPr="00DE10AC">
        <w:rPr>
          <w:sz w:val="22"/>
          <w:szCs w:val="22"/>
        </w:rPr>
        <w:t xml:space="preserve"> далее – «</w:t>
      </w:r>
      <w:r w:rsidR="003038E0" w:rsidRPr="00DE10AC">
        <w:rPr>
          <w:b/>
          <w:sz w:val="22"/>
          <w:szCs w:val="22"/>
        </w:rPr>
        <w:t>Продавец</w:t>
      </w:r>
      <w:r w:rsidR="003038E0" w:rsidRPr="00DE10AC">
        <w:rPr>
          <w:sz w:val="22"/>
          <w:szCs w:val="22"/>
        </w:rPr>
        <w:t xml:space="preserve">», с одной стороны, и </w:t>
      </w:r>
    </w:p>
    <w:p w:rsidR="003038E0" w:rsidRPr="00DE10AC" w:rsidRDefault="003038E0" w:rsidP="003038E0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___________________________________, именуемый далее - </w:t>
      </w:r>
      <w:r w:rsidRPr="00DE10AC">
        <w:rPr>
          <w:b/>
          <w:sz w:val="22"/>
          <w:szCs w:val="22"/>
        </w:rPr>
        <w:t>«Покупатель»</w:t>
      </w:r>
      <w:r w:rsidRPr="00DE10AC">
        <w:rPr>
          <w:sz w:val="22"/>
          <w:szCs w:val="22"/>
        </w:rPr>
        <w:t xml:space="preserve">, с другой стороны, в дальнейшем совместно именуемые </w:t>
      </w:r>
      <w:r w:rsidRPr="00DE10AC">
        <w:rPr>
          <w:b/>
          <w:sz w:val="22"/>
          <w:szCs w:val="22"/>
        </w:rPr>
        <w:t>«Стороны»,</w:t>
      </w:r>
      <w:r w:rsidRPr="00DE10AC">
        <w:rPr>
          <w:sz w:val="22"/>
          <w:szCs w:val="22"/>
        </w:rPr>
        <w:t xml:space="preserve"> </w:t>
      </w:r>
    </w:p>
    <w:p w:rsidR="003038E0" w:rsidRPr="00DE10AC" w:rsidRDefault="003038E0" w:rsidP="003038E0">
      <w:pPr>
        <w:pStyle w:val="21"/>
        <w:shd w:val="clear" w:color="auto" w:fill="auto"/>
        <w:ind w:firstLine="851"/>
        <w:rPr>
          <w:rFonts w:cs="Times New Roman"/>
          <w:sz w:val="22"/>
          <w:szCs w:val="22"/>
          <w:lang w:val="ru-RU"/>
        </w:rPr>
      </w:pPr>
      <w:r w:rsidRPr="00DE10AC">
        <w:rPr>
          <w:rFonts w:cs="Times New Roman"/>
          <w:sz w:val="22"/>
          <w:szCs w:val="22"/>
        </w:rPr>
        <w:t xml:space="preserve">в </w:t>
      </w:r>
      <w:proofErr w:type="spellStart"/>
      <w:r w:rsidRPr="00DE10AC">
        <w:rPr>
          <w:rFonts w:cs="Times New Roman"/>
          <w:sz w:val="22"/>
          <w:szCs w:val="22"/>
        </w:rPr>
        <w:t>соответствии</w:t>
      </w:r>
      <w:proofErr w:type="spellEnd"/>
      <w:r w:rsidRPr="00DE10AC">
        <w:rPr>
          <w:rFonts w:cs="Times New Roman"/>
          <w:sz w:val="22"/>
          <w:szCs w:val="22"/>
        </w:rPr>
        <w:t xml:space="preserve"> с </w:t>
      </w:r>
      <w:proofErr w:type="spellStart"/>
      <w:r w:rsidRPr="00DE10AC">
        <w:rPr>
          <w:rFonts w:cs="Times New Roman"/>
          <w:sz w:val="22"/>
          <w:szCs w:val="22"/>
        </w:rPr>
        <w:t>Федеральным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законом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от</w:t>
      </w:r>
      <w:proofErr w:type="spellEnd"/>
      <w:r w:rsidRPr="00DE10AC">
        <w:rPr>
          <w:rFonts w:cs="Times New Roman"/>
          <w:sz w:val="22"/>
          <w:szCs w:val="22"/>
        </w:rPr>
        <w:t xml:space="preserve"> 26.10.2002 г. № 127-ФЗ «О </w:t>
      </w:r>
      <w:proofErr w:type="spellStart"/>
      <w:r w:rsidRPr="00DE10AC">
        <w:rPr>
          <w:rFonts w:cs="Times New Roman"/>
          <w:sz w:val="22"/>
          <w:szCs w:val="22"/>
        </w:rPr>
        <w:t>несостоятельности</w:t>
      </w:r>
      <w:proofErr w:type="spellEnd"/>
      <w:r w:rsidRPr="00DE10AC">
        <w:rPr>
          <w:rFonts w:cs="Times New Roman"/>
          <w:sz w:val="22"/>
          <w:szCs w:val="22"/>
        </w:rPr>
        <w:t xml:space="preserve"> (</w:t>
      </w:r>
      <w:proofErr w:type="spellStart"/>
      <w:r w:rsidRPr="00DE10AC">
        <w:rPr>
          <w:rFonts w:cs="Times New Roman"/>
          <w:sz w:val="22"/>
          <w:szCs w:val="22"/>
        </w:rPr>
        <w:t>банкротстве</w:t>
      </w:r>
      <w:proofErr w:type="spellEnd"/>
      <w:r w:rsidRPr="00DE10AC">
        <w:rPr>
          <w:rFonts w:cs="Times New Roman"/>
          <w:sz w:val="22"/>
          <w:szCs w:val="22"/>
        </w:rPr>
        <w:t xml:space="preserve">)», </w:t>
      </w:r>
      <w:proofErr w:type="spellStart"/>
      <w:r w:rsidRPr="00DE10AC">
        <w:rPr>
          <w:rFonts w:cs="Times New Roman"/>
          <w:sz w:val="22"/>
          <w:szCs w:val="22"/>
        </w:rPr>
        <w:t>информационным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сообщением</w:t>
      </w:r>
      <w:proofErr w:type="spellEnd"/>
      <w:r w:rsidRPr="00DE10AC">
        <w:rPr>
          <w:rFonts w:cs="Times New Roman"/>
          <w:sz w:val="22"/>
          <w:szCs w:val="22"/>
        </w:rPr>
        <w:t xml:space="preserve"> № </w:t>
      </w:r>
      <w:r w:rsidRPr="00DE10AC">
        <w:rPr>
          <w:rFonts w:cs="Times New Roman"/>
          <w:sz w:val="22"/>
          <w:szCs w:val="22"/>
          <w:lang w:val="ru-RU"/>
        </w:rPr>
        <w:t>_________</w:t>
      </w:r>
      <w:r w:rsidRPr="00DE10AC">
        <w:rPr>
          <w:rFonts w:cs="Times New Roman"/>
          <w:sz w:val="22"/>
          <w:szCs w:val="22"/>
        </w:rPr>
        <w:t xml:space="preserve"> о </w:t>
      </w:r>
      <w:proofErr w:type="spellStart"/>
      <w:r w:rsidRPr="00DE10AC">
        <w:rPr>
          <w:rFonts w:cs="Times New Roman"/>
          <w:sz w:val="22"/>
          <w:szCs w:val="22"/>
        </w:rPr>
        <w:t>проведении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торгов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по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продаже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имущества</w:t>
      </w:r>
      <w:proofErr w:type="spellEnd"/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опубликов</w:t>
      </w:r>
      <w:r w:rsidR="00EB097E">
        <w:rPr>
          <w:rFonts w:cs="Times New Roman"/>
          <w:sz w:val="22"/>
          <w:szCs w:val="22"/>
        </w:rPr>
        <w:t>анным</w:t>
      </w:r>
      <w:proofErr w:type="spellEnd"/>
      <w:r w:rsidR="00EB097E">
        <w:rPr>
          <w:rFonts w:cs="Times New Roman"/>
          <w:sz w:val="22"/>
          <w:szCs w:val="22"/>
        </w:rPr>
        <w:t xml:space="preserve"> в </w:t>
      </w:r>
      <w:proofErr w:type="spellStart"/>
      <w:r w:rsidR="00EB097E">
        <w:rPr>
          <w:rFonts w:cs="Times New Roman"/>
          <w:sz w:val="22"/>
          <w:szCs w:val="22"/>
        </w:rPr>
        <w:t>газете</w:t>
      </w:r>
      <w:proofErr w:type="spellEnd"/>
      <w:r w:rsidR="00EB097E">
        <w:rPr>
          <w:rFonts w:cs="Times New Roman"/>
          <w:sz w:val="22"/>
          <w:szCs w:val="22"/>
        </w:rPr>
        <w:t xml:space="preserve"> «</w:t>
      </w:r>
      <w:proofErr w:type="spellStart"/>
      <w:r w:rsidR="00EB097E">
        <w:rPr>
          <w:rFonts w:cs="Times New Roman"/>
          <w:sz w:val="22"/>
          <w:szCs w:val="22"/>
        </w:rPr>
        <w:t>Коммерсантъ</w:t>
      </w:r>
      <w:proofErr w:type="spellEnd"/>
      <w:r w:rsidR="00EB097E">
        <w:rPr>
          <w:rFonts w:cs="Times New Roman"/>
          <w:sz w:val="22"/>
          <w:szCs w:val="22"/>
        </w:rPr>
        <w:t xml:space="preserve">» № </w:t>
      </w:r>
      <w:proofErr w:type="spellStart"/>
      <w:proofErr w:type="gramStart"/>
      <w:r w:rsidRPr="00DE10AC">
        <w:rPr>
          <w:rFonts w:cs="Times New Roman"/>
          <w:sz w:val="22"/>
          <w:szCs w:val="22"/>
        </w:rPr>
        <w:t>от</w:t>
      </w:r>
      <w:proofErr w:type="spellEnd"/>
      <w:r w:rsidRPr="00DE10AC">
        <w:rPr>
          <w:rFonts w:cs="Times New Roman"/>
          <w:sz w:val="22"/>
          <w:szCs w:val="22"/>
          <w:lang w:val="ru-RU"/>
        </w:rPr>
        <w:t xml:space="preserve">  _</w:t>
      </w:r>
      <w:proofErr w:type="gramEnd"/>
      <w:r w:rsidRPr="00DE10AC">
        <w:rPr>
          <w:rFonts w:cs="Times New Roman"/>
          <w:sz w:val="22"/>
          <w:szCs w:val="22"/>
          <w:lang w:val="ru-RU"/>
        </w:rPr>
        <w:t>________</w:t>
      </w:r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стр</w:t>
      </w:r>
      <w:proofErr w:type="spellEnd"/>
      <w:r w:rsidRPr="00DE10AC">
        <w:rPr>
          <w:rFonts w:cs="Times New Roman"/>
          <w:sz w:val="22"/>
          <w:szCs w:val="22"/>
        </w:rPr>
        <w:t xml:space="preserve">. </w:t>
      </w:r>
      <w:r w:rsidRPr="00DE10AC">
        <w:rPr>
          <w:rFonts w:cs="Times New Roman"/>
          <w:sz w:val="22"/>
          <w:szCs w:val="22"/>
          <w:lang w:val="ru-RU"/>
        </w:rPr>
        <w:t>______</w:t>
      </w:r>
      <w:r w:rsidRPr="00DE10AC">
        <w:rPr>
          <w:rFonts w:cs="Times New Roman"/>
          <w:sz w:val="22"/>
          <w:szCs w:val="22"/>
        </w:rPr>
        <w:t xml:space="preserve">; </w:t>
      </w:r>
      <w:proofErr w:type="spellStart"/>
      <w:r w:rsidRPr="00DE10AC">
        <w:rPr>
          <w:rFonts w:cs="Times New Roman"/>
          <w:sz w:val="22"/>
          <w:szCs w:val="22"/>
        </w:rPr>
        <w:t>информационным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сообщением</w:t>
      </w:r>
      <w:proofErr w:type="spellEnd"/>
      <w:r w:rsidRPr="00DE10AC">
        <w:rPr>
          <w:rFonts w:cs="Times New Roman"/>
          <w:sz w:val="22"/>
          <w:szCs w:val="22"/>
        </w:rPr>
        <w:t xml:space="preserve"> № </w:t>
      </w:r>
      <w:r w:rsidRPr="00DE10AC">
        <w:rPr>
          <w:rFonts w:cs="Times New Roman"/>
          <w:sz w:val="22"/>
          <w:szCs w:val="22"/>
          <w:lang w:val="ru-RU"/>
        </w:rPr>
        <w:t>__________</w:t>
      </w:r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от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r w:rsidRPr="00DE10AC">
        <w:rPr>
          <w:rFonts w:cs="Times New Roman"/>
          <w:sz w:val="22"/>
          <w:szCs w:val="22"/>
          <w:lang w:val="ru-RU"/>
        </w:rPr>
        <w:t>_____________</w:t>
      </w:r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опубликованным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на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сайте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Единого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федерального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реестра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сведений</w:t>
      </w:r>
      <w:proofErr w:type="spellEnd"/>
      <w:r w:rsidRPr="00DE10AC">
        <w:rPr>
          <w:rFonts w:cs="Times New Roman"/>
          <w:sz w:val="22"/>
          <w:szCs w:val="22"/>
        </w:rPr>
        <w:t xml:space="preserve"> о </w:t>
      </w:r>
      <w:r w:rsidRPr="00DE10AC">
        <w:rPr>
          <w:rFonts w:cs="Times New Roman"/>
          <w:noProof/>
          <w:sz w:val="22"/>
          <w:szCs w:val="22"/>
        </w:rPr>
        <w:t>банкротстве</w:t>
      </w:r>
      <w:r w:rsidRPr="00DE10AC">
        <w:rPr>
          <w:rFonts w:cs="Times New Roman"/>
          <w:sz w:val="22"/>
          <w:szCs w:val="22"/>
        </w:rPr>
        <w:t xml:space="preserve">, </w:t>
      </w:r>
      <w:proofErr w:type="spellStart"/>
      <w:r w:rsidRPr="00DE10AC">
        <w:rPr>
          <w:rFonts w:cs="Times New Roman"/>
          <w:sz w:val="22"/>
          <w:szCs w:val="22"/>
        </w:rPr>
        <w:t>заключили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настоящий</w:t>
      </w:r>
      <w:proofErr w:type="spellEnd"/>
      <w:r w:rsidRPr="00DE10AC">
        <w:rPr>
          <w:rFonts w:cs="Times New Roman"/>
          <w:sz w:val="22"/>
          <w:szCs w:val="22"/>
        </w:rPr>
        <w:t xml:space="preserve"> </w:t>
      </w:r>
      <w:proofErr w:type="spellStart"/>
      <w:r w:rsidRPr="00DE10AC">
        <w:rPr>
          <w:rFonts w:cs="Times New Roman"/>
          <w:sz w:val="22"/>
          <w:szCs w:val="22"/>
        </w:rPr>
        <w:t>Договор</w:t>
      </w:r>
      <w:proofErr w:type="spellEnd"/>
      <w:r w:rsidRPr="00DE10AC">
        <w:rPr>
          <w:rFonts w:cs="Times New Roman"/>
          <w:sz w:val="22"/>
          <w:szCs w:val="22"/>
        </w:rPr>
        <w:t xml:space="preserve"> (</w:t>
      </w:r>
      <w:proofErr w:type="spellStart"/>
      <w:r w:rsidRPr="00DE10AC">
        <w:rPr>
          <w:rFonts w:cs="Times New Roman"/>
          <w:sz w:val="22"/>
          <w:szCs w:val="22"/>
        </w:rPr>
        <w:t>Далее</w:t>
      </w:r>
      <w:proofErr w:type="spellEnd"/>
      <w:r w:rsidRPr="00DE10AC">
        <w:rPr>
          <w:rFonts w:cs="Times New Roman"/>
          <w:sz w:val="22"/>
          <w:szCs w:val="22"/>
        </w:rPr>
        <w:t xml:space="preserve"> - </w:t>
      </w:r>
      <w:proofErr w:type="spellStart"/>
      <w:r w:rsidRPr="00DE10AC">
        <w:rPr>
          <w:rFonts w:cs="Times New Roman"/>
          <w:sz w:val="22"/>
          <w:szCs w:val="22"/>
        </w:rPr>
        <w:t>Договор</w:t>
      </w:r>
      <w:proofErr w:type="spellEnd"/>
      <w:r w:rsidRPr="00DE10AC">
        <w:rPr>
          <w:rFonts w:cs="Times New Roman"/>
          <w:sz w:val="22"/>
          <w:szCs w:val="22"/>
        </w:rPr>
        <w:t>)</w:t>
      </w:r>
      <w:r w:rsidRPr="00DE10AC">
        <w:rPr>
          <w:rFonts w:cs="Times New Roman"/>
          <w:sz w:val="22"/>
          <w:szCs w:val="22"/>
          <w:lang w:val="ru-RU"/>
        </w:rPr>
        <w:t>.</w:t>
      </w:r>
    </w:p>
    <w:p w:rsidR="003038E0" w:rsidRPr="00DE10AC" w:rsidRDefault="003038E0" w:rsidP="003038E0">
      <w:pPr>
        <w:ind w:firstLine="851"/>
        <w:jc w:val="both"/>
        <w:rPr>
          <w:sz w:val="22"/>
          <w:szCs w:val="22"/>
        </w:rPr>
      </w:pPr>
    </w:p>
    <w:p w:rsidR="003038E0" w:rsidRPr="00DE10AC" w:rsidRDefault="003038E0" w:rsidP="003038E0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Настоящий договор заключен по результатам торгов, проведенных «__» ______ 201__г.</w:t>
      </w:r>
    </w:p>
    <w:p w:rsidR="003038E0" w:rsidRPr="00DE10AC" w:rsidRDefault="003038E0" w:rsidP="003038E0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Организатор торгов – </w:t>
      </w:r>
      <w:r w:rsidR="00EB097E" w:rsidRPr="00B95872">
        <w:rPr>
          <w:sz w:val="22"/>
          <w:szCs w:val="22"/>
        </w:rPr>
        <w:t xml:space="preserve">Общество с ограниченной ответственностью </w:t>
      </w:r>
      <w:r w:rsidR="00EB097E">
        <w:rPr>
          <w:sz w:val="22"/>
          <w:szCs w:val="22"/>
        </w:rPr>
        <w:t>«</w:t>
      </w:r>
      <w:r w:rsidR="00EB097E" w:rsidRPr="00F71954">
        <w:rPr>
          <w:sz w:val="22"/>
          <w:szCs w:val="22"/>
        </w:rPr>
        <w:t xml:space="preserve">Группа Компаний </w:t>
      </w:r>
      <w:r w:rsidR="00EB097E">
        <w:rPr>
          <w:sz w:val="22"/>
          <w:szCs w:val="22"/>
        </w:rPr>
        <w:t>«Кварта»</w:t>
      </w:r>
      <w:r w:rsidR="00EB097E" w:rsidRPr="00B95872">
        <w:rPr>
          <w:sz w:val="22"/>
          <w:szCs w:val="22"/>
        </w:rPr>
        <w:t xml:space="preserve"> (ОГРН </w:t>
      </w:r>
      <w:r w:rsidR="00EB097E" w:rsidRPr="00F71954">
        <w:rPr>
          <w:sz w:val="22"/>
          <w:szCs w:val="22"/>
        </w:rPr>
        <w:t>5087746208512</w:t>
      </w:r>
      <w:r w:rsidR="00EB097E">
        <w:rPr>
          <w:sz w:val="22"/>
          <w:szCs w:val="22"/>
        </w:rPr>
        <w:t>,</w:t>
      </w:r>
      <w:r w:rsidR="00EB097E" w:rsidRPr="00B95872">
        <w:rPr>
          <w:sz w:val="22"/>
          <w:szCs w:val="22"/>
        </w:rPr>
        <w:t xml:space="preserve"> ИНН </w:t>
      </w:r>
      <w:r w:rsidR="00EB097E" w:rsidRPr="00F71954">
        <w:rPr>
          <w:sz w:val="22"/>
          <w:szCs w:val="22"/>
        </w:rPr>
        <w:t>7703676701</w:t>
      </w:r>
      <w:r w:rsidR="00EB097E">
        <w:rPr>
          <w:sz w:val="22"/>
          <w:szCs w:val="22"/>
        </w:rPr>
        <w:t>,</w:t>
      </w:r>
      <w:r w:rsidR="00EB097E" w:rsidRPr="00B95872">
        <w:rPr>
          <w:sz w:val="22"/>
          <w:szCs w:val="22"/>
        </w:rPr>
        <w:t xml:space="preserve"> юридический адрес: </w:t>
      </w:r>
      <w:r w:rsidR="00BB0A30" w:rsidRPr="00BB0A30">
        <w:rPr>
          <w:sz w:val="22"/>
          <w:szCs w:val="22"/>
        </w:rPr>
        <w:t>105082</w:t>
      </w:r>
      <w:r w:rsidR="00EB097E" w:rsidRPr="00F71954">
        <w:rPr>
          <w:sz w:val="22"/>
          <w:szCs w:val="22"/>
        </w:rPr>
        <w:t xml:space="preserve">, Москва, </w:t>
      </w:r>
      <w:proofErr w:type="spellStart"/>
      <w:r w:rsidR="00BB0A30">
        <w:rPr>
          <w:sz w:val="22"/>
          <w:szCs w:val="22"/>
        </w:rPr>
        <w:t>Бакунинская</w:t>
      </w:r>
      <w:proofErr w:type="spellEnd"/>
      <w:r w:rsidR="00BB0A30">
        <w:rPr>
          <w:sz w:val="22"/>
          <w:szCs w:val="22"/>
        </w:rPr>
        <w:t>, д. 69, стр. 1, этаж 2, пом. 1 комн. 32</w:t>
      </w:r>
      <w:r w:rsidR="00EB097E">
        <w:rPr>
          <w:sz w:val="22"/>
          <w:szCs w:val="22"/>
        </w:rPr>
        <w:t>)</w:t>
      </w:r>
    </w:p>
    <w:p w:rsidR="003038E0" w:rsidRDefault="003038E0" w:rsidP="003038E0">
      <w:pPr>
        <w:ind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proofErr w:type="spellStart"/>
      <w:r w:rsidR="00BB0A30">
        <w:rPr>
          <w:sz w:val="22"/>
          <w:szCs w:val="22"/>
        </w:rPr>
        <w:t>Пойманову</w:t>
      </w:r>
      <w:proofErr w:type="spellEnd"/>
      <w:r w:rsidR="00BB0A30">
        <w:rPr>
          <w:sz w:val="22"/>
          <w:szCs w:val="22"/>
        </w:rPr>
        <w:t xml:space="preserve"> Сергею Петровичу </w:t>
      </w:r>
      <w:r w:rsidRPr="00DE10AC">
        <w:rPr>
          <w:sz w:val="22"/>
          <w:szCs w:val="22"/>
        </w:rPr>
        <w:t>от «__» _______ 201_г.</w:t>
      </w:r>
    </w:p>
    <w:p w:rsidR="00BB0A30" w:rsidRPr="00DE10AC" w:rsidRDefault="00BB0A30" w:rsidP="003038E0">
      <w:pPr>
        <w:ind w:firstLine="851"/>
        <w:jc w:val="both"/>
        <w:rPr>
          <w:sz w:val="22"/>
          <w:szCs w:val="22"/>
        </w:rPr>
      </w:pPr>
    </w:p>
    <w:p w:rsidR="00F744D3" w:rsidRPr="00DE10AC" w:rsidRDefault="00F744D3" w:rsidP="00F744D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E10AC">
        <w:rPr>
          <w:b/>
          <w:sz w:val="22"/>
          <w:szCs w:val="22"/>
        </w:rPr>
        <w:t>ПРЕДМЕТ ДОГОВОРА</w:t>
      </w:r>
    </w:p>
    <w:p w:rsidR="00F744D3" w:rsidRPr="00DE10AC" w:rsidRDefault="00F744D3" w:rsidP="009D493B">
      <w:pPr>
        <w:widowControl w:val="0"/>
        <w:numPr>
          <w:ilvl w:val="1"/>
          <w:numId w:val="2"/>
        </w:numPr>
        <w:tabs>
          <w:tab w:val="clear" w:pos="420"/>
          <w:tab w:val="num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Продавец обязуется в срок до ______ передать долю в уставном капитале </w:t>
      </w:r>
      <w:r w:rsidR="0068433A" w:rsidRPr="00DE10AC">
        <w:rPr>
          <w:sz w:val="22"/>
          <w:szCs w:val="22"/>
        </w:rPr>
        <w:t>Общества с ограниченной ответственностью «</w:t>
      </w:r>
      <w:r w:rsidR="00BB0A30">
        <w:rPr>
          <w:sz w:val="22"/>
          <w:szCs w:val="22"/>
        </w:rPr>
        <w:t>__________________</w:t>
      </w:r>
      <w:r w:rsidR="0068433A" w:rsidRPr="00DE10AC">
        <w:rPr>
          <w:sz w:val="22"/>
          <w:szCs w:val="22"/>
        </w:rPr>
        <w:t xml:space="preserve">» (ИНН </w:t>
      </w:r>
      <w:r w:rsidR="007051E9">
        <w:rPr>
          <w:sz w:val="22"/>
          <w:szCs w:val="22"/>
        </w:rPr>
        <w:t>__________________</w:t>
      </w:r>
      <w:r w:rsidR="0068433A" w:rsidRPr="00DE10AC">
        <w:rPr>
          <w:sz w:val="22"/>
          <w:szCs w:val="22"/>
        </w:rPr>
        <w:t xml:space="preserve">, ОГРН </w:t>
      </w:r>
      <w:r w:rsidR="007051E9">
        <w:rPr>
          <w:sz w:val="22"/>
          <w:szCs w:val="22"/>
        </w:rPr>
        <w:t>__________________</w:t>
      </w:r>
      <w:r w:rsidR="0068433A" w:rsidRPr="00DE10AC">
        <w:rPr>
          <w:sz w:val="22"/>
          <w:szCs w:val="22"/>
        </w:rPr>
        <w:t xml:space="preserve">, адрес: </w:t>
      </w:r>
      <w:r w:rsidR="007051E9">
        <w:rPr>
          <w:sz w:val="22"/>
          <w:szCs w:val="22"/>
        </w:rPr>
        <w:t xml:space="preserve">____________________________________) </w:t>
      </w:r>
      <w:r w:rsidR="0068433A" w:rsidRPr="00DE10AC">
        <w:rPr>
          <w:sz w:val="22"/>
          <w:szCs w:val="22"/>
        </w:rPr>
        <w:t xml:space="preserve">в размере </w:t>
      </w:r>
      <w:r w:rsidR="007051E9">
        <w:rPr>
          <w:sz w:val="22"/>
          <w:szCs w:val="22"/>
        </w:rPr>
        <w:t>___</w:t>
      </w:r>
      <w:r w:rsidR="0068433A" w:rsidRPr="00DE10AC">
        <w:rPr>
          <w:sz w:val="22"/>
          <w:szCs w:val="22"/>
        </w:rPr>
        <w:t>% от уставного капитала ООО «</w:t>
      </w:r>
      <w:r w:rsidR="007051E9">
        <w:rPr>
          <w:sz w:val="22"/>
          <w:szCs w:val="22"/>
        </w:rPr>
        <w:t>__________________</w:t>
      </w:r>
      <w:r w:rsidR="0068433A" w:rsidRPr="00DE10AC">
        <w:rPr>
          <w:sz w:val="22"/>
          <w:szCs w:val="22"/>
        </w:rPr>
        <w:t xml:space="preserve">», номинальной стоимостью </w:t>
      </w:r>
      <w:r w:rsidR="007051E9">
        <w:rPr>
          <w:sz w:val="22"/>
          <w:szCs w:val="22"/>
        </w:rPr>
        <w:t>________</w:t>
      </w:r>
      <w:r w:rsidR="009D493B" w:rsidRPr="00DE10AC">
        <w:rPr>
          <w:sz w:val="22"/>
          <w:szCs w:val="22"/>
        </w:rPr>
        <w:t xml:space="preserve"> (</w:t>
      </w:r>
      <w:r w:rsidR="007051E9">
        <w:rPr>
          <w:sz w:val="22"/>
          <w:szCs w:val="22"/>
        </w:rPr>
        <w:t>сумма прописью</w:t>
      </w:r>
      <w:r w:rsidR="009D493B" w:rsidRPr="00DE10AC">
        <w:rPr>
          <w:sz w:val="22"/>
          <w:szCs w:val="22"/>
        </w:rPr>
        <w:t>) руб.,</w:t>
      </w:r>
      <w:r w:rsidRPr="00DE10AC">
        <w:rPr>
          <w:sz w:val="22"/>
          <w:szCs w:val="22"/>
        </w:rPr>
        <w:t xml:space="preserve"> а Покупатель обязуется принять указанную долю и уплатить за нее условленную в договоре цену.</w:t>
      </w:r>
    </w:p>
    <w:p w:rsidR="00F744D3" w:rsidRPr="00DE10AC" w:rsidRDefault="00F744D3" w:rsidP="00F744D3">
      <w:pPr>
        <w:widowControl w:val="0"/>
        <w:numPr>
          <w:ilvl w:val="1"/>
          <w:numId w:val="2"/>
        </w:numPr>
        <w:tabs>
          <w:tab w:val="clear" w:pos="420"/>
          <w:tab w:val="num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Имущество, являющееся предметом настоя</w:t>
      </w:r>
      <w:r w:rsidR="007051E9">
        <w:rPr>
          <w:sz w:val="22"/>
          <w:szCs w:val="22"/>
        </w:rPr>
        <w:t xml:space="preserve">щего Договора, входит в состав </w:t>
      </w:r>
      <w:r w:rsidRPr="00DE10AC">
        <w:rPr>
          <w:sz w:val="22"/>
          <w:szCs w:val="22"/>
        </w:rPr>
        <w:t xml:space="preserve">Лота № </w:t>
      </w:r>
      <w:r w:rsidR="007051E9">
        <w:rPr>
          <w:sz w:val="22"/>
          <w:szCs w:val="22"/>
        </w:rPr>
        <w:t>__</w:t>
      </w:r>
      <w:r w:rsidRPr="00DE10AC">
        <w:rPr>
          <w:sz w:val="22"/>
          <w:szCs w:val="22"/>
        </w:rPr>
        <w:t xml:space="preserve">, приобретенного Покупателем на торгах в соответствии с Протоколом о результатах проведения открытых торгов по Лоту № </w:t>
      </w:r>
      <w:r w:rsidR="007051E9">
        <w:rPr>
          <w:sz w:val="22"/>
          <w:szCs w:val="22"/>
        </w:rPr>
        <w:t>__</w:t>
      </w:r>
      <w:r w:rsidRPr="00DE10AC">
        <w:rPr>
          <w:sz w:val="22"/>
          <w:szCs w:val="22"/>
        </w:rPr>
        <w:t xml:space="preserve"> (протокол № ________ от _________ 201</w:t>
      </w:r>
      <w:r w:rsidR="007051E9">
        <w:rPr>
          <w:sz w:val="22"/>
          <w:szCs w:val="22"/>
        </w:rPr>
        <w:t>__</w:t>
      </w:r>
      <w:r w:rsidRPr="00DE10AC">
        <w:rPr>
          <w:sz w:val="22"/>
          <w:szCs w:val="22"/>
        </w:rPr>
        <w:t xml:space="preserve"> года).</w:t>
      </w:r>
    </w:p>
    <w:p w:rsidR="00F744D3" w:rsidRDefault="00F744D3" w:rsidP="00F744D3">
      <w:pPr>
        <w:widowControl w:val="0"/>
        <w:numPr>
          <w:ilvl w:val="1"/>
          <w:numId w:val="2"/>
        </w:numPr>
        <w:tabs>
          <w:tab w:val="clear" w:pos="420"/>
          <w:tab w:val="num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Продавец гарантирует, что доля или отдельные ее части не заложены, не находятся под арестом, не являются предметом судебных разбират</w:t>
      </w:r>
      <w:r w:rsidR="007051E9">
        <w:rPr>
          <w:sz w:val="22"/>
          <w:szCs w:val="22"/>
        </w:rPr>
        <w:t>ельств или притязаний иных лиц.</w:t>
      </w:r>
    </w:p>
    <w:p w:rsidR="007051E9" w:rsidRPr="00DE10AC" w:rsidRDefault="007051E9" w:rsidP="007051E9">
      <w:pPr>
        <w:widowControl w:val="0"/>
        <w:autoSpaceDE w:val="0"/>
        <w:autoSpaceDN w:val="0"/>
        <w:adjustRightInd w:val="0"/>
        <w:ind w:left="851"/>
        <w:jc w:val="both"/>
        <w:rPr>
          <w:sz w:val="22"/>
          <w:szCs w:val="22"/>
        </w:rPr>
      </w:pPr>
    </w:p>
    <w:p w:rsidR="00F744D3" w:rsidRPr="00DE10AC" w:rsidRDefault="00F744D3" w:rsidP="00F744D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E10AC">
        <w:rPr>
          <w:b/>
          <w:sz w:val="22"/>
          <w:szCs w:val="22"/>
        </w:rPr>
        <w:t>ЦЕНА И РАСЧЕТЫ ПО ДОГОВОРУ</w:t>
      </w:r>
    </w:p>
    <w:p w:rsidR="00F744D3" w:rsidRPr="00DE10AC" w:rsidRDefault="00F744D3" w:rsidP="00F744D3">
      <w:pPr>
        <w:numPr>
          <w:ilvl w:val="1"/>
          <w:numId w:val="1"/>
        </w:numPr>
        <w:tabs>
          <w:tab w:val="clear" w:pos="360"/>
        </w:tabs>
        <w:spacing w:line="18" w:lineRule="atLeast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Цена доли, указанной в п.1.1. Договора составляет _______ (____________) рублей. </w:t>
      </w:r>
    </w:p>
    <w:p w:rsidR="00F744D3" w:rsidRPr="00DE10AC" w:rsidRDefault="00F744D3" w:rsidP="00F744D3">
      <w:pPr>
        <w:numPr>
          <w:ilvl w:val="1"/>
          <w:numId w:val="1"/>
        </w:numPr>
        <w:tabs>
          <w:tab w:val="clear" w:pos="360"/>
        </w:tabs>
        <w:spacing w:line="18" w:lineRule="atLeast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Покупатель обязуется в течени</w:t>
      </w:r>
      <w:r w:rsidR="007051E9">
        <w:rPr>
          <w:sz w:val="22"/>
          <w:szCs w:val="22"/>
        </w:rPr>
        <w:t xml:space="preserve">е 30 дней с момента заключения </w:t>
      </w:r>
      <w:r w:rsidRPr="00DE10AC">
        <w:rPr>
          <w:sz w:val="22"/>
          <w:szCs w:val="22"/>
        </w:rPr>
        <w:t>Договора оплатить Продавцу сумму, определенную п.2.1. Договора, за вычетом задатка, внесенного Покупателем на расчетный счет Организатора торгов (Общество с ограниченной ответственностью «</w:t>
      </w:r>
      <w:r w:rsidRPr="00DE10AC">
        <w:rPr>
          <w:color w:val="000000"/>
          <w:sz w:val="22"/>
          <w:szCs w:val="22"/>
        </w:rPr>
        <w:t>Группа Компаний «Кварта</w:t>
      </w:r>
      <w:r w:rsidRPr="00DE10AC">
        <w:rPr>
          <w:sz w:val="22"/>
          <w:szCs w:val="22"/>
        </w:rPr>
        <w:t>») в соответствии с Договором о задатке №____________ от _</w:t>
      </w:r>
      <w:proofErr w:type="gramStart"/>
      <w:r w:rsidRPr="00DE10AC">
        <w:rPr>
          <w:sz w:val="22"/>
          <w:szCs w:val="22"/>
        </w:rPr>
        <w:t>_._</w:t>
      </w:r>
      <w:proofErr w:type="gramEnd"/>
      <w:r w:rsidRPr="00DE10AC">
        <w:rPr>
          <w:sz w:val="22"/>
          <w:szCs w:val="22"/>
        </w:rPr>
        <w:t>_.20__г. в размере ____________ (__________________________) рублей.</w:t>
      </w:r>
    </w:p>
    <w:p w:rsidR="00F744D3" w:rsidRPr="00DE10AC" w:rsidRDefault="00F744D3" w:rsidP="00F744D3">
      <w:pPr>
        <w:pStyle w:val="ConsPlusNonformat"/>
        <w:tabs>
          <w:tab w:val="num" w:pos="1440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DE10AC">
        <w:rPr>
          <w:rFonts w:ascii="Times New Roman" w:hAnsi="Times New Roman" w:cs="Times New Roman"/>
          <w:sz w:val="22"/>
          <w:szCs w:val="22"/>
        </w:rPr>
        <w:t>В случае неоплаты Покупателем Договора в течение 30 дней с момента его подписания, Продавец может в одностороннем порядке расторгнуть Договор. При этом Договор будет считаться расторгнутым с момента получения Покупателем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:rsidR="00F744D3" w:rsidRPr="00DE10AC" w:rsidRDefault="00F744D3" w:rsidP="00F744D3">
      <w:pPr>
        <w:numPr>
          <w:ilvl w:val="1"/>
          <w:numId w:val="1"/>
        </w:numPr>
        <w:tabs>
          <w:tab w:val="clear" w:pos="360"/>
        </w:tabs>
        <w:spacing w:line="18" w:lineRule="atLeast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Оплата </w:t>
      </w:r>
      <w:r w:rsidR="007051E9">
        <w:rPr>
          <w:sz w:val="22"/>
          <w:szCs w:val="22"/>
        </w:rPr>
        <w:t xml:space="preserve">производится Покупателем путем </w:t>
      </w:r>
      <w:r w:rsidRPr="00DE10AC">
        <w:rPr>
          <w:sz w:val="22"/>
          <w:szCs w:val="22"/>
        </w:rPr>
        <w:t>перечисления денежных средств в порядке и размере, определенных п.п. 2.1., 2.2. Договора, на расчетный счет Продавца. Сумма перечисленного Покупателем на расчетный счет ООО «</w:t>
      </w:r>
      <w:r w:rsidRPr="00DE10AC">
        <w:rPr>
          <w:color w:val="000000"/>
          <w:sz w:val="22"/>
          <w:szCs w:val="22"/>
        </w:rPr>
        <w:t>Группа Компаний «Кварта</w:t>
      </w:r>
      <w:r w:rsidRPr="00DE10AC">
        <w:rPr>
          <w:sz w:val="22"/>
          <w:szCs w:val="22"/>
        </w:rPr>
        <w:t xml:space="preserve">» задатка для участия в торгах засчитывается в счет цены доли по Договору. </w:t>
      </w:r>
    </w:p>
    <w:p w:rsidR="00F744D3" w:rsidRPr="00DE10AC" w:rsidRDefault="00F744D3" w:rsidP="00F744D3">
      <w:pPr>
        <w:numPr>
          <w:ilvl w:val="1"/>
          <w:numId w:val="1"/>
        </w:numPr>
        <w:tabs>
          <w:tab w:val="clear" w:pos="360"/>
        </w:tabs>
        <w:spacing w:line="18" w:lineRule="atLeast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Обязательство Покупателя по оплате доли считается исполненным с момента поступления денежных средств в счет оплаты доли на расчетный счет Продавца в полном объеме.</w:t>
      </w:r>
    </w:p>
    <w:p w:rsidR="00F744D3" w:rsidRDefault="00F744D3" w:rsidP="00F744D3">
      <w:pPr>
        <w:numPr>
          <w:ilvl w:val="1"/>
          <w:numId w:val="1"/>
        </w:numPr>
        <w:tabs>
          <w:tab w:val="clear" w:pos="360"/>
        </w:tabs>
        <w:spacing w:line="18" w:lineRule="atLeast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Покупатель несет все расходы, связанные с государственной регистрацией перехода к нему права собственности на долю, в соответствии с действующим законодательством РФ.</w:t>
      </w:r>
    </w:p>
    <w:p w:rsidR="007051E9" w:rsidRPr="00DE10AC" w:rsidRDefault="007051E9" w:rsidP="007051E9">
      <w:pPr>
        <w:spacing w:line="18" w:lineRule="atLeast"/>
        <w:ind w:left="851"/>
        <w:jc w:val="both"/>
        <w:rPr>
          <w:sz w:val="22"/>
          <w:szCs w:val="22"/>
        </w:rPr>
      </w:pPr>
    </w:p>
    <w:p w:rsidR="00F744D3" w:rsidRPr="00DE10AC" w:rsidRDefault="00F744D3" w:rsidP="00F744D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E10AC">
        <w:rPr>
          <w:b/>
          <w:sz w:val="22"/>
          <w:szCs w:val="22"/>
        </w:rPr>
        <w:t>ОБЯЗАННОСТИ И ПРАВА СТОРОН</w:t>
      </w:r>
    </w:p>
    <w:p w:rsidR="00F744D3" w:rsidRPr="00DE10AC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Покупатель обязуется:</w:t>
      </w:r>
    </w:p>
    <w:p w:rsidR="00F744D3" w:rsidRPr="00DE10AC" w:rsidRDefault="00F744D3" w:rsidP="00F744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10AC">
        <w:rPr>
          <w:sz w:val="22"/>
          <w:szCs w:val="22"/>
        </w:rPr>
        <w:lastRenderedPageBreak/>
        <w:t>- в срок, предусмотренный в п. 2.2 договора, уплатить цену доли, являющейся предметом договора;</w:t>
      </w:r>
    </w:p>
    <w:p w:rsidR="00F744D3" w:rsidRPr="00DE10AC" w:rsidRDefault="00F744D3" w:rsidP="00F744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- совершить в согласованный с Продавцом срок действия, связанные с принятием доли и переходом к Покупателю права собственности на долю.</w:t>
      </w:r>
    </w:p>
    <w:p w:rsidR="00F744D3" w:rsidRPr="00DE10AC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Продавец обязуется:</w:t>
      </w:r>
    </w:p>
    <w:p w:rsidR="00F744D3" w:rsidRPr="00DE10AC" w:rsidRDefault="00F744D3" w:rsidP="00F744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- совершить предусмотренные законодательством и уставом </w:t>
      </w:r>
      <w:r w:rsidR="007051E9">
        <w:rPr>
          <w:sz w:val="22"/>
          <w:szCs w:val="22"/>
        </w:rPr>
        <w:t>ООО</w:t>
      </w:r>
      <w:r w:rsidR="009964C8" w:rsidRPr="00DE10AC">
        <w:rPr>
          <w:sz w:val="22"/>
          <w:szCs w:val="22"/>
        </w:rPr>
        <w:t xml:space="preserve"> «</w:t>
      </w:r>
      <w:r w:rsidR="007051E9">
        <w:rPr>
          <w:sz w:val="22"/>
          <w:szCs w:val="22"/>
        </w:rPr>
        <w:t>__________________</w:t>
      </w:r>
      <w:r w:rsidR="009964C8" w:rsidRPr="00DE10AC">
        <w:rPr>
          <w:sz w:val="22"/>
          <w:szCs w:val="22"/>
        </w:rPr>
        <w:t xml:space="preserve">» </w:t>
      </w:r>
      <w:r w:rsidRPr="00DE10AC">
        <w:rPr>
          <w:sz w:val="22"/>
          <w:szCs w:val="22"/>
        </w:rPr>
        <w:t>действия по переоформлению доли на Покупателя;</w:t>
      </w:r>
    </w:p>
    <w:p w:rsidR="00F744D3" w:rsidRPr="00DE10AC" w:rsidRDefault="00F744D3" w:rsidP="00F744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- передать Покупателю долю свободной от любых прав третьих лиц;</w:t>
      </w:r>
    </w:p>
    <w:p w:rsidR="00F744D3" w:rsidRPr="00DE10AC" w:rsidRDefault="00F744D3" w:rsidP="00F744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- в случае изменения реквизитов, указанных в договоре, сообщить Покупателю банковские реквизиты для оформления платежного поручения.</w:t>
      </w:r>
    </w:p>
    <w:p w:rsidR="00F744D3" w:rsidRPr="00DE10AC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Обязанность Продавца передать долю Покупателю считается исполненной с момента нотариального удостоверения настоящего Договора.</w:t>
      </w:r>
    </w:p>
    <w:p w:rsidR="00F744D3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Если третье лицо по основанию, возникшему до исполнения договора, предъявит к Покупателю иск об изъятии доли, Покупатель обязан привлечь Продавца к участию в деле, а Продавец обязан вступить в это дело на стороне Покупателя.</w:t>
      </w:r>
    </w:p>
    <w:p w:rsidR="007051E9" w:rsidRPr="00DE10AC" w:rsidRDefault="007051E9" w:rsidP="007051E9">
      <w:pPr>
        <w:widowControl w:val="0"/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 w:val="22"/>
          <w:szCs w:val="22"/>
        </w:rPr>
      </w:pPr>
    </w:p>
    <w:p w:rsidR="00F744D3" w:rsidRPr="00DE10AC" w:rsidRDefault="00F744D3" w:rsidP="00F744D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E10AC">
        <w:rPr>
          <w:b/>
          <w:sz w:val="22"/>
          <w:szCs w:val="22"/>
        </w:rPr>
        <w:t>ПРОЧИЕ УСЛОВИЯ</w:t>
      </w:r>
    </w:p>
    <w:p w:rsidR="00F744D3" w:rsidRPr="00DE10AC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 xml:space="preserve">Настоящий договор подлежит нотариальному удостоверению в порядке, предусмотренном ст. 21 ФЗ </w:t>
      </w:r>
      <w:r w:rsidR="007051E9">
        <w:rPr>
          <w:sz w:val="22"/>
          <w:szCs w:val="22"/>
        </w:rPr>
        <w:t>«</w:t>
      </w:r>
      <w:r w:rsidRPr="00DE10AC">
        <w:rPr>
          <w:sz w:val="22"/>
          <w:szCs w:val="22"/>
        </w:rPr>
        <w:t>Об обществах с ограниченной ответственностью</w:t>
      </w:r>
      <w:r w:rsidR="007051E9">
        <w:rPr>
          <w:sz w:val="22"/>
          <w:szCs w:val="22"/>
        </w:rPr>
        <w:t>»</w:t>
      </w:r>
      <w:r w:rsidRPr="00DE10AC">
        <w:rPr>
          <w:sz w:val="22"/>
          <w:szCs w:val="22"/>
        </w:rPr>
        <w:t xml:space="preserve"> и вступает в силу с момента его нотариального удостоверения.</w:t>
      </w:r>
    </w:p>
    <w:p w:rsidR="00F744D3" w:rsidRPr="00DE10AC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Стороны несут ответственность за нарушение договора в соответствии с действующим законодательством РФ.</w:t>
      </w:r>
    </w:p>
    <w:p w:rsidR="00F744D3" w:rsidRPr="00DE10AC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Все споры и разногласия, не урегулированные сторонами в процессе переговоров, подлежат разрешению в судебном порядке в соответствии с действующим законодательством РФ.</w:t>
      </w:r>
    </w:p>
    <w:p w:rsidR="00F744D3" w:rsidRDefault="00F744D3" w:rsidP="00F744D3">
      <w:pPr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DE10AC">
        <w:rPr>
          <w:sz w:val="22"/>
          <w:szCs w:val="22"/>
        </w:rPr>
        <w:t>Настоящий договор составлен в трех экземплярах, по одному для Продавца и Покупателя, третий экземпляр находится в делах нотариуса, при этом все экземпляры настоящего Договора имеют одинаковую юридическую силу.</w:t>
      </w:r>
    </w:p>
    <w:p w:rsidR="00DE10AC" w:rsidRPr="00DE10AC" w:rsidRDefault="00DE10AC" w:rsidP="00DE10AC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44D3" w:rsidRPr="00DE10AC" w:rsidRDefault="00F744D3" w:rsidP="00F744D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E10AC">
        <w:rPr>
          <w:b/>
          <w:sz w:val="22"/>
          <w:szCs w:val="22"/>
        </w:rPr>
        <w:t>ЮРИДИЧЕСКИЕ АДРЕСА И РЕКВИЗИТЫ СТОРОН</w:t>
      </w:r>
    </w:p>
    <w:tbl>
      <w:tblPr>
        <w:tblW w:w="10045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27"/>
      </w:tblGrid>
      <w:tr w:rsidR="009964C8" w:rsidRPr="00DE10AC" w:rsidTr="00DE10AC">
        <w:trPr>
          <w:trHeight w:val="2249"/>
        </w:trPr>
        <w:tc>
          <w:tcPr>
            <w:tcW w:w="5118" w:type="dxa"/>
          </w:tcPr>
          <w:p w:rsidR="00E055C8" w:rsidRDefault="00E055C8" w:rsidP="00EA69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ПРОДАВЕЦ:</w:t>
            </w:r>
          </w:p>
          <w:p w:rsidR="009964C8" w:rsidRDefault="007051E9" w:rsidP="00EA6966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Финансовый управляющий Пойманова С.П.</w:t>
            </w:r>
          </w:p>
          <w:p w:rsidR="007051E9" w:rsidRDefault="007051E9" w:rsidP="00EA69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Базарнов Алексей Владимирович</w:t>
            </w:r>
          </w:p>
          <w:p w:rsidR="007051E9" w:rsidRPr="007051E9" w:rsidRDefault="007051E9" w:rsidP="00EA6966">
            <w:pPr>
              <w:rPr>
                <w:sz w:val="22"/>
                <w:szCs w:val="22"/>
              </w:rPr>
            </w:pPr>
            <w:r w:rsidRPr="007051E9">
              <w:rPr>
                <w:sz w:val="22"/>
                <w:szCs w:val="22"/>
              </w:rPr>
              <w:t>Гражданин РФ</w:t>
            </w:r>
          </w:p>
          <w:p w:rsidR="007051E9" w:rsidRPr="007051E9" w:rsidRDefault="007051E9" w:rsidP="00EA6966">
            <w:pPr>
              <w:rPr>
                <w:sz w:val="22"/>
                <w:szCs w:val="22"/>
              </w:rPr>
            </w:pPr>
            <w:r w:rsidRPr="007051E9">
              <w:rPr>
                <w:sz w:val="22"/>
                <w:szCs w:val="22"/>
              </w:rPr>
              <w:t xml:space="preserve">Паспорт 4506 260617, выдан ОВД Северное Бутово </w:t>
            </w:r>
            <w:proofErr w:type="spellStart"/>
            <w:proofErr w:type="gramStart"/>
            <w:r w:rsidRPr="007051E9">
              <w:rPr>
                <w:sz w:val="22"/>
                <w:szCs w:val="22"/>
              </w:rPr>
              <w:t>гор.Москвы</w:t>
            </w:r>
            <w:proofErr w:type="spellEnd"/>
            <w:proofErr w:type="gramEnd"/>
            <w:r w:rsidRPr="007051E9">
              <w:rPr>
                <w:sz w:val="22"/>
                <w:szCs w:val="22"/>
              </w:rPr>
              <w:t>, 16.06.2004 г., к/п 772-070, Зарегистрирован по адресу: г. Москва, ул. Знаменские садки, 3-5-323.</w:t>
            </w:r>
          </w:p>
          <w:p w:rsidR="007051E9" w:rsidRDefault="007051E9" w:rsidP="00EA6966">
            <w:pPr>
              <w:rPr>
                <w:bCs/>
                <w:sz w:val="22"/>
                <w:szCs w:val="22"/>
              </w:rPr>
            </w:pPr>
          </w:p>
          <w:p w:rsidR="007051E9" w:rsidRDefault="007051E9" w:rsidP="00EA6966">
            <w:pPr>
              <w:rPr>
                <w:bCs/>
                <w:sz w:val="22"/>
                <w:szCs w:val="22"/>
              </w:rPr>
            </w:pPr>
            <w:r w:rsidRPr="007051E9">
              <w:rPr>
                <w:bCs/>
                <w:sz w:val="22"/>
                <w:szCs w:val="22"/>
              </w:rPr>
              <w:t xml:space="preserve">р/с 40817810700040000032, в ООО Московский Инвестиционный Банк «ДАЛЕНА», </w:t>
            </w:r>
          </w:p>
          <w:p w:rsidR="007051E9" w:rsidRDefault="007051E9" w:rsidP="00EA6966">
            <w:pPr>
              <w:rPr>
                <w:bCs/>
                <w:sz w:val="22"/>
                <w:szCs w:val="22"/>
              </w:rPr>
            </w:pPr>
            <w:r w:rsidRPr="007051E9">
              <w:rPr>
                <w:bCs/>
                <w:sz w:val="22"/>
                <w:szCs w:val="22"/>
              </w:rPr>
              <w:t xml:space="preserve">БИК: 044525371; </w:t>
            </w:r>
            <w:proofErr w:type="spellStart"/>
            <w:r w:rsidRPr="007051E9">
              <w:rPr>
                <w:bCs/>
                <w:sz w:val="22"/>
                <w:szCs w:val="22"/>
              </w:rPr>
              <w:t>кор</w:t>
            </w:r>
            <w:proofErr w:type="spellEnd"/>
            <w:r w:rsidRPr="007051E9">
              <w:rPr>
                <w:bCs/>
                <w:sz w:val="22"/>
                <w:szCs w:val="22"/>
              </w:rPr>
              <w:t>./</w:t>
            </w:r>
            <w:proofErr w:type="spellStart"/>
            <w:r w:rsidRPr="007051E9">
              <w:rPr>
                <w:bCs/>
                <w:sz w:val="22"/>
                <w:szCs w:val="22"/>
              </w:rPr>
              <w:t>сч</w:t>
            </w:r>
            <w:proofErr w:type="spellEnd"/>
            <w:r w:rsidRPr="007051E9">
              <w:rPr>
                <w:bCs/>
                <w:sz w:val="22"/>
                <w:szCs w:val="22"/>
              </w:rPr>
              <w:t>. 30101810845250000371</w:t>
            </w:r>
          </w:p>
          <w:p w:rsidR="007051E9" w:rsidRPr="00DE10AC" w:rsidRDefault="007051E9" w:rsidP="00EA6966">
            <w:pPr>
              <w:rPr>
                <w:bCs/>
                <w:sz w:val="22"/>
                <w:szCs w:val="22"/>
              </w:rPr>
            </w:pPr>
          </w:p>
          <w:p w:rsidR="009964C8" w:rsidRPr="00DE10AC" w:rsidRDefault="007051E9" w:rsidP="00EA6966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Почтовый адрес: 117682, г. Москва, а/я 21, Базарнову А.В.</w:t>
            </w:r>
            <w:r w:rsidR="009964C8" w:rsidRPr="00DE10A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</w:tcPr>
          <w:p w:rsidR="009964C8" w:rsidRPr="00DE10AC" w:rsidRDefault="009964C8" w:rsidP="00EA6966">
            <w:pPr>
              <w:rPr>
                <w:b/>
                <w:sz w:val="22"/>
                <w:szCs w:val="22"/>
              </w:rPr>
            </w:pPr>
            <w:r w:rsidRPr="00DE10AC">
              <w:rPr>
                <w:b/>
                <w:sz w:val="22"/>
                <w:szCs w:val="22"/>
              </w:rPr>
              <w:t>ПОКУПАТЕЛЬ:</w:t>
            </w:r>
          </w:p>
          <w:p w:rsidR="009964C8" w:rsidRPr="00DE10AC" w:rsidRDefault="009964C8" w:rsidP="00EA6966">
            <w:pPr>
              <w:rPr>
                <w:sz w:val="22"/>
                <w:szCs w:val="22"/>
              </w:rPr>
            </w:pPr>
          </w:p>
          <w:p w:rsidR="009964C8" w:rsidRPr="00DE10AC" w:rsidRDefault="009964C8" w:rsidP="00EA6966">
            <w:pPr>
              <w:rPr>
                <w:sz w:val="22"/>
                <w:szCs w:val="22"/>
              </w:rPr>
            </w:pPr>
          </w:p>
        </w:tc>
      </w:tr>
      <w:tr w:rsidR="009964C8" w:rsidRPr="00DE10AC" w:rsidTr="00EA6966">
        <w:tc>
          <w:tcPr>
            <w:tcW w:w="5118" w:type="dxa"/>
            <w:hideMark/>
          </w:tcPr>
          <w:p w:rsidR="009964C8" w:rsidRPr="00DE10AC" w:rsidRDefault="007051E9" w:rsidP="00EA69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Финансовый управляющий</w:t>
            </w:r>
          </w:p>
          <w:p w:rsidR="009964C8" w:rsidRPr="00DE10AC" w:rsidRDefault="009964C8" w:rsidP="00EA6966">
            <w:pPr>
              <w:rPr>
                <w:b/>
                <w:sz w:val="22"/>
                <w:szCs w:val="22"/>
              </w:rPr>
            </w:pPr>
          </w:p>
          <w:p w:rsidR="009964C8" w:rsidRPr="00DE10AC" w:rsidRDefault="009964C8" w:rsidP="00EA6966">
            <w:pPr>
              <w:rPr>
                <w:b/>
                <w:sz w:val="22"/>
                <w:szCs w:val="22"/>
              </w:rPr>
            </w:pPr>
            <w:r w:rsidRPr="00DE10AC">
              <w:rPr>
                <w:b/>
                <w:sz w:val="22"/>
                <w:szCs w:val="22"/>
              </w:rPr>
              <w:t>_____________________/</w:t>
            </w:r>
            <w:r w:rsidR="007051E9">
              <w:rPr>
                <w:b/>
                <w:sz w:val="22"/>
                <w:szCs w:val="22"/>
              </w:rPr>
              <w:t>Базарнов А.В./</w:t>
            </w:r>
          </w:p>
          <w:p w:rsidR="009964C8" w:rsidRPr="00DE10AC" w:rsidRDefault="009964C8" w:rsidP="00EA6966">
            <w:pPr>
              <w:rPr>
                <w:b/>
                <w:sz w:val="22"/>
                <w:szCs w:val="22"/>
              </w:rPr>
            </w:pPr>
            <w:r w:rsidRPr="00DE10AC">
              <w:rPr>
                <w:b/>
                <w:sz w:val="22"/>
                <w:szCs w:val="22"/>
              </w:rPr>
              <w:t xml:space="preserve">               </w:t>
            </w:r>
            <w:proofErr w:type="spellStart"/>
            <w:r w:rsidRPr="00DE10AC">
              <w:rPr>
                <w:b/>
                <w:sz w:val="22"/>
                <w:szCs w:val="22"/>
              </w:rPr>
              <w:t>м.п</w:t>
            </w:r>
            <w:proofErr w:type="spellEnd"/>
            <w:r w:rsidRPr="00DE10AC">
              <w:rPr>
                <w:b/>
                <w:sz w:val="22"/>
                <w:szCs w:val="22"/>
              </w:rPr>
              <w:t>.</w:t>
            </w:r>
          </w:p>
          <w:p w:rsidR="009964C8" w:rsidRPr="00DE10AC" w:rsidRDefault="009964C8" w:rsidP="00EA6966">
            <w:pPr>
              <w:rPr>
                <w:sz w:val="22"/>
                <w:szCs w:val="22"/>
              </w:rPr>
            </w:pPr>
          </w:p>
        </w:tc>
        <w:tc>
          <w:tcPr>
            <w:tcW w:w="4927" w:type="dxa"/>
            <w:hideMark/>
          </w:tcPr>
          <w:p w:rsidR="009964C8" w:rsidRPr="00DE10AC" w:rsidRDefault="009964C8" w:rsidP="00EA6966">
            <w:pPr>
              <w:rPr>
                <w:b/>
                <w:sz w:val="22"/>
                <w:szCs w:val="22"/>
              </w:rPr>
            </w:pPr>
          </w:p>
          <w:p w:rsidR="009964C8" w:rsidRPr="00DE10AC" w:rsidRDefault="009964C8" w:rsidP="00EA6966">
            <w:pPr>
              <w:rPr>
                <w:sz w:val="22"/>
                <w:szCs w:val="22"/>
              </w:rPr>
            </w:pPr>
          </w:p>
        </w:tc>
      </w:tr>
    </w:tbl>
    <w:p w:rsidR="003038E0" w:rsidRDefault="003038E0"/>
    <w:sectPr w:rsidR="003038E0" w:rsidSect="009964C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16D"/>
    <w:multiLevelType w:val="multilevel"/>
    <w:tmpl w:val="1B4EF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B4C22A8"/>
    <w:multiLevelType w:val="multilevel"/>
    <w:tmpl w:val="58D2EA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31DC75AA"/>
    <w:multiLevelType w:val="multilevel"/>
    <w:tmpl w:val="A6603FF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" w15:restartNumberingAfterBreak="0">
    <w:nsid w:val="4F11023E"/>
    <w:multiLevelType w:val="multilevel"/>
    <w:tmpl w:val="879287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3A"/>
    <w:rsid w:val="000437EE"/>
    <w:rsid w:val="0023753A"/>
    <w:rsid w:val="003038E0"/>
    <w:rsid w:val="003C38FA"/>
    <w:rsid w:val="0068433A"/>
    <w:rsid w:val="007051E9"/>
    <w:rsid w:val="009964C8"/>
    <w:rsid w:val="009D493B"/>
    <w:rsid w:val="00BB0A30"/>
    <w:rsid w:val="00DB2D87"/>
    <w:rsid w:val="00DE10AC"/>
    <w:rsid w:val="00E055C8"/>
    <w:rsid w:val="00E7346C"/>
    <w:rsid w:val="00EB097E"/>
    <w:rsid w:val="00F7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7ED3E"/>
  <w15:docId w15:val="{3369271A-DA12-4327-A91C-6D57C2BC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8E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437EE"/>
    <w:pPr>
      <w:jc w:val="center"/>
    </w:pPr>
  </w:style>
  <w:style w:type="paragraph" w:styleId="a3">
    <w:name w:val="header"/>
    <w:basedOn w:val="a"/>
    <w:link w:val="a4"/>
    <w:rsid w:val="003038E0"/>
    <w:pPr>
      <w:tabs>
        <w:tab w:val="center" w:pos="4819"/>
        <w:tab w:val="right" w:pos="9639"/>
      </w:tabs>
    </w:pPr>
    <w:rPr>
      <w:color w:val="000000"/>
    </w:rPr>
  </w:style>
  <w:style w:type="character" w:customStyle="1" w:styleId="a4">
    <w:name w:val="Верхний колонтитул Знак"/>
    <w:basedOn w:val="a0"/>
    <w:link w:val="a3"/>
    <w:rsid w:val="003038E0"/>
    <w:rPr>
      <w:rFonts w:eastAsia="Times New Roman"/>
      <w:color w:val="00000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038E0"/>
    <w:pPr>
      <w:jc w:val="center"/>
    </w:pPr>
    <w:rPr>
      <w:szCs w:val="20"/>
    </w:rPr>
  </w:style>
  <w:style w:type="character" w:customStyle="1" w:styleId="a6">
    <w:name w:val="Заголовок Знак"/>
    <w:basedOn w:val="a0"/>
    <w:link w:val="a5"/>
    <w:rsid w:val="003038E0"/>
    <w:rPr>
      <w:rFonts w:eastAsia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038E0"/>
    <w:pPr>
      <w:widowControl w:val="0"/>
      <w:shd w:val="clear" w:color="auto" w:fill="FFFFFF"/>
      <w:suppressAutoHyphens/>
      <w:autoSpaceDE w:val="0"/>
      <w:autoSpaceDN w:val="0"/>
      <w:jc w:val="both"/>
      <w:textAlignment w:val="baseline"/>
    </w:pPr>
    <w:rPr>
      <w:rFonts w:eastAsiaTheme="minorEastAsia" w:cs="Tahoma"/>
      <w:color w:val="000000"/>
      <w:kern w:val="3"/>
      <w:sz w:val="20"/>
      <w:lang w:val="de-DE" w:eastAsia="ja-JP" w:bidi="fa-IR"/>
    </w:rPr>
  </w:style>
  <w:style w:type="paragraph" w:customStyle="1" w:styleId="ConsPlusNormal">
    <w:name w:val="ConsPlusNormal"/>
    <w:rsid w:val="00F744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744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Генрих</dc:creator>
  <cp:keywords/>
  <dc:description/>
  <cp:lastModifiedBy>Пользователь Windows</cp:lastModifiedBy>
  <cp:revision>3</cp:revision>
  <dcterms:created xsi:type="dcterms:W3CDTF">2018-02-28T13:24:00Z</dcterms:created>
  <dcterms:modified xsi:type="dcterms:W3CDTF">2018-02-28T13:48:00Z</dcterms:modified>
</cp:coreProperties>
</file>